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5770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E6162A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4624" cy="11966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ource of Righteousnes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543" cy="12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</w:t>
      </w:r>
      <w:r w:rsidR="00E6162A">
        <w:rPr>
          <w:rFonts w:ascii="Calibri" w:hAnsi="Calibri"/>
          <w:smallCaps/>
          <w:spacing w:val="0"/>
          <w:sz w:val="13"/>
          <w:szCs w:val="13"/>
        </w:rPr>
        <w:t>August 9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6706D5">
        <w:rPr>
          <w:rFonts w:ascii="Calibri" w:hAnsi="Calibri"/>
          <w:spacing w:val="0"/>
          <w:sz w:val="13"/>
          <w:szCs w:val="13"/>
        </w:rPr>
        <w:t>1043</w:t>
      </w:r>
      <w:r w:rsidR="00291D6D">
        <w:rPr>
          <w:rFonts w:ascii="Calibri" w:hAnsi="Calibri"/>
          <w:spacing w:val="0"/>
          <w:sz w:val="13"/>
          <w:szCs w:val="13"/>
        </w:rPr>
        <w:t>-1044.</w:t>
      </w:r>
      <w:r w:rsidR="00AC6BD2">
        <w:rPr>
          <w:rFonts w:ascii="Calibri" w:hAnsi="Calibri"/>
          <w:spacing w:val="0"/>
          <w:sz w:val="13"/>
          <w:szCs w:val="13"/>
        </w:rPr>
        <w:t xml:space="preserve"> 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FD04E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9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FD04E1">
        <w:rPr>
          <w:rFonts w:ascii="Calibri" w:hAnsi="Calibri"/>
          <w:spacing w:val="0"/>
          <w:sz w:val="11"/>
          <w:szCs w:val="13"/>
        </w:rPr>
        <w:t xml:space="preserve">  </w:t>
      </w:r>
      <w:r w:rsidR="00FD04E1" w:rsidRPr="00FD04E1">
        <w:rPr>
          <w:rFonts w:ascii="Calibri" w:hAnsi="Calibri"/>
          <w:spacing w:val="0"/>
          <w:sz w:val="11"/>
          <w:szCs w:val="13"/>
        </w:rPr>
        <w:sym w:font="Wingdings 2" w:char="F097"/>
      </w:r>
      <w:r w:rsidR="00FD04E1" w:rsidRPr="00FD04E1">
        <w:rPr>
          <w:rFonts w:ascii="Calibri" w:hAnsi="Calibri"/>
          <w:spacing w:val="0"/>
          <w:sz w:val="11"/>
          <w:szCs w:val="13"/>
        </w:rPr>
        <w:t xml:space="preserve">  </w:t>
      </w:r>
      <w:r w:rsidR="00FD04E1">
        <w:rPr>
          <w:rFonts w:ascii="Calibri" w:hAnsi="Calibri"/>
          <w:spacing w:val="0"/>
          <w:sz w:val="11"/>
          <w:szCs w:val="13"/>
        </w:rPr>
        <w:t xml:space="preserve">Pastor Joe’s Email: </w:t>
      </w:r>
      <w:r w:rsidR="00FD04E1" w:rsidRPr="00FD04E1">
        <w:rPr>
          <w:rFonts w:ascii="Calibri" w:hAnsi="Calibri"/>
          <w:spacing w:val="0"/>
          <w:sz w:val="11"/>
          <w:szCs w:val="13"/>
        </w:rPr>
        <w:t>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D5" w:rsidRDefault="005078F1" w:rsidP="00E6162A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6162A">
        <w:rPr>
          <w:rFonts w:ascii="Calibri" w:hAnsi="Calibri"/>
        </w:rPr>
        <w:t xml:space="preserve">Life is short and eternity is forever—nothing is more important than understanding the right way to be right with God. </w:t>
      </w:r>
    </w:p>
    <w:p w:rsidR="001818E9" w:rsidRDefault="00E6162A" w:rsidP="00E6162A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>2. To approach God through your personal effort is placing your faith in yourself.</w:t>
      </w:r>
    </w:p>
    <w:p w:rsidR="00E6162A" w:rsidRDefault="00E6162A" w:rsidP="00E6162A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>3. To approach God through faith in Christ results in being right with God.</w:t>
      </w:r>
    </w:p>
    <w:p w:rsidR="00E6162A" w:rsidRDefault="00E6162A" w:rsidP="00E6162A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4. The ONLY WAY to </w:t>
      </w:r>
      <w:r w:rsidR="00291D6D">
        <w:rPr>
          <w:rFonts w:ascii="Calibri" w:hAnsi="Calibri"/>
        </w:rPr>
        <w:t xml:space="preserve">be right with God is by being right with Jesus </w:t>
      </w:r>
      <w:r w:rsidR="00291D6D" w:rsidRPr="00291D6D">
        <w:rPr>
          <w:rFonts w:ascii="Calibri" w:hAnsi="Calibri"/>
          <w:sz w:val="20"/>
        </w:rPr>
        <w:t>(ie., surrender).</w:t>
      </w:r>
      <w:r>
        <w:rPr>
          <w:rFonts w:ascii="Calibri" w:hAnsi="Calibri"/>
        </w:rPr>
        <w:t xml:space="preserve">  </w:t>
      </w:r>
    </w:p>
    <w:p w:rsidR="00E516DD" w:rsidRPr="006706D5" w:rsidRDefault="00E516DD" w:rsidP="008C52AA">
      <w:pPr>
        <w:spacing w:after="0" w:line="240" w:lineRule="auto"/>
        <w:ind w:left="270"/>
        <w:jc w:val="center"/>
        <w:rPr>
          <w:rFonts w:ascii="CG Omega" w:hAnsi="CG Omega"/>
          <w:sz w:val="2"/>
        </w:rPr>
      </w:pPr>
    </w:p>
    <w:p w:rsidR="005078F1" w:rsidRDefault="008C52AA" w:rsidP="008C52AA">
      <w:pPr>
        <w:spacing w:after="0" w:line="240" w:lineRule="auto"/>
        <w:ind w:left="270"/>
        <w:jc w:val="center"/>
        <w:rPr>
          <w:rFonts w:ascii="CG Omega" w:hAnsi="CG Omega"/>
        </w:rPr>
      </w:pPr>
      <w:r w:rsidRPr="008C52AA">
        <w:rPr>
          <w:rFonts w:ascii="CG Omega" w:hAnsi="CG Omega"/>
        </w:rPr>
        <w:sym w:font="Wingdings" w:char="F09A"/>
      </w:r>
      <w:r w:rsidRPr="008C52AA">
        <w:rPr>
          <w:rFonts w:ascii="CG Omega" w:hAnsi="CG Omega"/>
        </w:rPr>
        <w:sym w:font="Wingdings" w:char="F09B"/>
      </w:r>
    </w:p>
    <w:p w:rsidR="004A2066" w:rsidRPr="001107F5" w:rsidRDefault="004A2066" w:rsidP="004A2066">
      <w:pPr>
        <w:spacing w:after="0" w:line="240" w:lineRule="auto"/>
        <w:ind w:left="900" w:hanging="180"/>
        <w:rPr>
          <w:rFonts w:ascii="Folio XBd BT" w:hAnsi="Folio XBd BT" w:cs="Tahoma"/>
          <w:b/>
          <w:sz w:val="4"/>
        </w:rPr>
      </w:pPr>
    </w:p>
    <w:p w:rsidR="004B592D" w:rsidRDefault="004B592D" w:rsidP="004B592D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Folio XBd BT" w:hAnsi="Folio XBd BT" w:cs="Tahoma"/>
          <w:b/>
          <w:sz w:val="12"/>
        </w:rPr>
        <w:t> </w:t>
      </w:r>
      <w:r>
        <w:rPr>
          <w:rFonts w:ascii="Tahoma" w:hAnsi="Tahoma" w:cs="Tahoma"/>
          <w:b/>
          <w:sz w:val="28"/>
        </w:rPr>
        <w:t xml:space="preserve">1. The Prayer for God’s Righteousness. </w:t>
      </w:r>
    </w:p>
    <w:p w:rsidR="004B592D" w:rsidRPr="004B592D" w:rsidRDefault="004B592D" w:rsidP="004B592D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4B592D">
        <w:rPr>
          <w:rFonts w:ascii="CG Omega" w:hAnsi="CG Omega"/>
          <w:b/>
        </w:rPr>
        <w:t xml:space="preserve">Romans 10:1–2, HCSB </w:t>
      </w:r>
      <w:r w:rsidRPr="004B592D">
        <w:rPr>
          <w:rFonts w:ascii="CG Omega" w:hAnsi="CG Omega"/>
          <w:i/>
        </w:rPr>
        <w:t>-</w:t>
      </w:r>
      <w:r w:rsidRPr="004B592D">
        <w:rPr>
          <w:rFonts w:ascii="CG Omega" w:hAnsi="CG Omega"/>
          <w:i/>
          <w:vertAlign w:val="superscript"/>
        </w:rPr>
        <w:t xml:space="preserve"> 1</w:t>
      </w:r>
      <w:r w:rsidRPr="004B592D">
        <w:rPr>
          <w:rFonts w:ascii="CG Omega" w:hAnsi="CG Omega"/>
          <w:i/>
        </w:rPr>
        <w:t xml:space="preserve"> </w:t>
      </w:r>
      <w:r w:rsidRPr="004B592D">
        <w:rPr>
          <w:rFonts w:ascii="CG Omega" w:hAnsi="CG Omega"/>
          <w:i/>
          <w:szCs w:val="24"/>
        </w:rPr>
        <w:t xml:space="preserve">Brothers, my heart’s desire and prayer to God concerning them is for their </w:t>
      </w:r>
      <w:r w:rsidRPr="00E34532">
        <w:rPr>
          <w:rFonts w:ascii="CG Omega" w:hAnsi="CG Omega"/>
          <w:i/>
          <w:szCs w:val="24"/>
          <w:u w:val="dottedHeavy"/>
        </w:rPr>
        <w:t>salvation</w:t>
      </w:r>
      <w:r w:rsidR="00E34532">
        <w:rPr>
          <w:rFonts w:ascii="CG Omega" w:hAnsi="CG Omega"/>
          <w:i/>
          <w:szCs w:val="24"/>
          <w:u w:val="dottedHeavy"/>
        </w:rPr>
        <w:t xml:space="preserve"> </w:t>
      </w:r>
      <w:r w:rsidR="00E34532">
        <w:rPr>
          <w:rFonts w:ascii="CG Omega" w:hAnsi="CG Omega"/>
          <w:sz w:val="16"/>
        </w:rPr>
        <w:t xml:space="preserve">[Gk: </w:t>
      </w:r>
      <w:r w:rsidR="00E34532" w:rsidRPr="00E34532">
        <w:rPr>
          <w:rFonts w:ascii="Calibri" w:hAnsi="Calibri" w:cs="Calibri"/>
          <w:sz w:val="16"/>
        </w:rPr>
        <w:t>σωτηρία</w:t>
      </w:r>
      <w:r w:rsidR="00E34532">
        <w:rPr>
          <w:rFonts w:ascii="Calibri" w:hAnsi="Calibri" w:cs="Calibri"/>
          <w:sz w:val="16"/>
        </w:rPr>
        <w:t xml:space="preserve">, </w:t>
      </w:r>
      <w:r w:rsidR="00FD04E1" w:rsidRPr="00FD04E1">
        <w:rPr>
          <w:rFonts w:ascii="CG Omega" w:hAnsi="CG Omega" w:cs="Calibri"/>
          <w:sz w:val="16"/>
        </w:rPr>
        <w:t>(</w:t>
      </w:r>
      <w:r w:rsidR="00E34532" w:rsidRPr="00FD04E1">
        <w:rPr>
          <w:rFonts w:ascii="CG Omega" w:hAnsi="CG Omega" w:cs="Calibri"/>
          <w:sz w:val="16"/>
        </w:rPr>
        <w:t xml:space="preserve">so-TEAR-ee-a) “the state of being delivered or preserved from judgment”; it refers to </w:t>
      </w:r>
      <w:r w:rsidR="00E34532" w:rsidRPr="00FD04E1">
        <w:rPr>
          <w:rFonts w:ascii="CG Omega" w:hAnsi="CG Omega" w:cs="Calibri"/>
          <w:i/>
          <w:sz w:val="16"/>
        </w:rPr>
        <w:t>‘being saved’</w:t>
      </w:r>
      <w:r w:rsidR="00E34532" w:rsidRPr="00FD04E1">
        <w:rPr>
          <w:rFonts w:ascii="CG Omega" w:hAnsi="CG Omega" w:cs="Calibri"/>
          <w:sz w:val="16"/>
        </w:rPr>
        <w:t>]</w:t>
      </w:r>
      <w:r w:rsidRPr="004B592D">
        <w:rPr>
          <w:rFonts w:ascii="CG Omega" w:hAnsi="CG Omega"/>
          <w:i/>
          <w:szCs w:val="24"/>
        </w:rPr>
        <w:t xml:space="preserve">! </w:t>
      </w:r>
      <w:r w:rsidRPr="004B592D">
        <w:rPr>
          <w:rFonts w:ascii="CG Omega" w:hAnsi="CG Omega"/>
          <w:i/>
          <w:vertAlign w:val="superscript"/>
        </w:rPr>
        <w:t>2</w:t>
      </w:r>
      <w:r w:rsidRPr="004B592D">
        <w:rPr>
          <w:rFonts w:ascii="CG Omega" w:hAnsi="CG Omega"/>
          <w:i/>
        </w:rPr>
        <w:t xml:space="preserve"> </w:t>
      </w:r>
      <w:r w:rsidRPr="004B592D">
        <w:rPr>
          <w:rFonts w:ascii="CG Omega" w:hAnsi="CG Omega"/>
          <w:i/>
          <w:szCs w:val="24"/>
        </w:rPr>
        <w:t xml:space="preserve">I can testify about them that they have zeal for God, but </w:t>
      </w:r>
      <w:r w:rsidRPr="00291D6D">
        <w:rPr>
          <w:rFonts w:ascii="CG Omega" w:hAnsi="CG Omega"/>
          <w:i/>
          <w:szCs w:val="24"/>
          <w:u w:val="dottedHeavy"/>
        </w:rPr>
        <w:t>not according to knowledge</w:t>
      </w:r>
      <w:r w:rsidR="00E34532">
        <w:rPr>
          <w:rFonts w:ascii="CG Omega" w:hAnsi="CG Omega"/>
          <w:i/>
          <w:szCs w:val="24"/>
        </w:rPr>
        <w:t xml:space="preserve"> </w:t>
      </w:r>
      <w:r w:rsidR="00E34532">
        <w:rPr>
          <w:rFonts w:ascii="CG Omega" w:hAnsi="CG Omega"/>
          <w:sz w:val="16"/>
        </w:rPr>
        <w:t xml:space="preserve">[Gk: </w:t>
      </w:r>
      <w:r w:rsidR="00E34532" w:rsidRPr="00E34532">
        <w:rPr>
          <w:rFonts w:cs="Arial"/>
          <w:sz w:val="16"/>
        </w:rPr>
        <w:t>ἐ</w:t>
      </w:r>
      <w:r w:rsidR="00E34532" w:rsidRPr="00E34532">
        <w:rPr>
          <w:rFonts w:ascii="CG Omega" w:hAnsi="CG Omega"/>
          <w:sz w:val="16"/>
        </w:rPr>
        <w:t>π</w:t>
      </w:r>
      <w:r w:rsidR="00E34532" w:rsidRPr="00E34532">
        <w:rPr>
          <w:rFonts w:ascii="Calibri" w:hAnsi="Calibri" w:cs="Calibri"/>
          <w:sz w:val="16"/>
        </w:rPr>
        <w:t>ίγνωσις</w:t>
      </w:r>
      <w:r w:rsidR="00E34532">
        <w:rPr>
          <w:rFonts w:ascii="Calibri" w:hAnsi="Calibri" w:cs="Calibri"/>
          <w:sz w:val="16"/>
        </w:rPr>
        <w:t xml:space="preserve"> </w:t>
      </w:r>
      <w:r w:rsidR="00E34532" w:rsidRPr="00FD04E1">
        <w:rPr>
          <w:rFonts w:ascii="CG Omega" w:hAnsi="CG Omega"/>
          <w:sz w:val="16"/>
        </w:rPr>
        <w:t>(</w:t>
      </w:r>
      <w:r w:rsidR="00FD04E1" w:rsidRPr="00FD04E1">
        <w:rPr>
          <w:rFonts w:ascii="CG Omega" w:hAnsi="CG Omega"/>
          <w:i/>
          <w:sz w:val="16"/>
        </w:rPr>
        <w:t>e-pig-no-sis</w:t>
      </w:r>
      <w:r w:rsidR="00FD04E1" w:rsidRPr="00FD04E1">
        <w:rPr>
          <w:rFonts w:ascii="CG Omega" w:hAnsi="CG Omega"/>
          <w:sz w:val="16"/>
        </w:rPr>
        <w:t>)</w:t>
      </w:r>
      <w:r w:rsidR="00FD04E1">
        <w:rPr>
          <w:rFonts w:ascii="Calibri" w:hAnsi="Calibri" w:cs="Calibri"/>
          <w:sz w:val="16"/>
        </w:rPr>
        <w:t xml:space="preserve"> </w:t>
      </w:r>
      <w:r w:rsidR="00FD04E1" w:rsidRPr="00FD04E1">
        <w:rPr>
          <w:rFonts w:ascii="CG Omega" w:hAnsi="CG Omega"/>
          <w:sz w:val="16"/>
        </w:rPr>
        <w:t>“to lack a comprehension of what is required</w:t>
      </w:r>
      <w:r w:rsidR="00291D6D">
        <w:rPr>
          <w:rFonts w:ascii="CG Omega" w:hAnsi="CG Omega"/>
          <w:sz w:val="16"/>
        </w:rPr>
        <w:t>”; they did not realize what God would require of them—perfection!</w:t>
      </w:r>
      <w:r w:rsidR="00FD04E1" w:rsidRPr="00FD04E1">
        <w:rPr>
          <w:rFonts w:ascii="CG Omega" w:hAnsi="CG Omega"/>
          <w:sz w:val="16"/>
        </w:rPr>
        <w:t>]</w:t>
      </w:r>
      <w:r w:rsidRPr="004B592D">
        <w:rPr>
          <w:rFonts w:ascii="CG Omega" w:hAnsi="CG Omega"/>
          <w:i/>
          <w:szCs w:val="24"/>
        </w:rPr>
        <w:t>.</w:t>
      </w:r>
    </w:p>
    <w:p w:rsidR="004B592D" w:rsidRPr="004B592D" w:rsidRDefault="004B592D" w:rsidP="004B592D">
      <w:pPr>
        <w:spacing w:after="100" w:line="240" w:lineRule="auto"/>
        <w:ind w:left="720"/>
        <w:rPr>
          <w:rFonts w:ascii="CG Omega" w:eastAsia="Times New Roman" w:hAnsi="CG Omega"/>
          <w:i/>
          <w:spacing w:val="0"/>
        </w:rPr>
      </w:pPr>
      <w:r w:rsidRPr="004B592D">
        <w:rPr>
          <w:rFonts w:ascii="CG Omega" w:hAnsi="CG Omega"/>
          <w:b/>
        </w:rPr>
        <w:t>Romans 10:1–2, NLT</w:t>
      </w:r>
      <w:r w:rsidRPr="004B592D">
        <w:rPr>
          <w:rFonts w:ascii="CG Omega" w:hAnsi="CG Omega"/>
          <w:i/>
        </w:rPr>
        <w:t xml:space="preserve"> -</w:t>
      </w:r>
      <w:r w:rsidRPr="004B592D">
        <w:rPr>
          <w:rFonts w:ascii="CG Omega" w:hAnsi="CG Omega"/>
          <w:i/>
          <w:vertAlign w:val="superscript"/>
        </w:rPr>
        <w:t xml:space="preserve"> 1</w:t>
      </w:r>
      <w:r w:rsidRPr="004B592D">
        <w:rPr>
          <w:rFonts w:ascii="CG Omega" w:hAnsi="CG Omega"/>
          <w:i/>
        </w:rPr>
        <w:t xml:space="preserve"> </w:t>
      </w:r>
      <w:r w:rsidRPr="004B592D">
        <w:rPr>
          <w:rFonts w:ascii="CG Omega" w:hAnsi="CG Omega"/>
          <w:i/>
          <w:szCs w:val="24"/>
        </w:rPr>
        <w:t xml:space="preserve">Dear brothers and sisters, the longing of my heart and </w:t>
      </w:r>
      <w:r w:rsidRPr="004B592D">
        <w:rPr>
          <w:rFonts w:ascii="CG Omega" w:hAnsi="CG Omega"/>
          <w:i/>
          <w:szCs w:val="24"/>
          <w:u w:val="single"/>
        </w:rPr>
        <w:t>my prayer to God is for the people of Israel to be saved</w:t>
      </w:r>
      <w:r w:rsidRPr="004B592D">
        <w:rPr>
          <w:rFonts w:ascii="CG Omega" w:hAnsi="CG Omega"/>
          <w:i/>
          <w:szCs w:val="24"/>
        </w:rPr>
        <w:t xml:space="preserve">. </w:t>
      </w:r>
      <w:r w:rsidRPr="004B592D">
        <w:rPr>
          <w:rFonts w:ascii="CG Omega" w:hAnsi="CG Omega"/>
          <w:i/>
          <w:vertAlign w:val="superscript"/>
        </w:rPr>
        <w:t>2</w:t>
      </w:r>
      <w:r w:rsidRPr="004B592D">
        <w:rPr>
          <w:rFonts w:ascii="CG Omega" w:hAnsi="CG Omega"/>
          <w:i/>
        </w:rPr>
        <w:t xml:space="preserve"> </w:t>
      </w:r>
      <w:r w:rsidRPr="004B592D">
        <w:rPr>
          <w:rFonts w:ascii="CG Omega" w:hAnsi="CG Omega"/>
          <w:i/>
          <w:szCs w:val="24"/>
        </w:rPr>
        <w:t>I know what enthusiasm they have for God, but it is misdirected zeal.</w:t>
      </w:r>
      <w:r w:rsidRPr="004B592D">
        <w:rPr>
          <w:rFonts w:ascii="CG Omega" w:hAnsi="CG Omega"/>
          <w:i/>
        </w:rPr>
        <w:t xml:space="preserve"> </w:t>
      </w:r>
    </w:p>
    <w:p w:rsidR="00FD04E1" w:rsidRPr="00291D6D" w:rsidRDefault="00FD04E1" w:rsidP="004B592D">
      <w:pPr>
        <w:spacing w:after="0" w:line="240" w:lineRule="auto"/>
        <w:rPr>
          <w:rFonts w:ascii="Tahoma" w:hAnsi="Tahoma" w:cs="Tahoma"/>
          <w:b/>
          <w:sz w:val="6"/>
        </w:rPr>
      </w:pPr>
    </w:p>
    <w:p w:rsidR="004B592D" w:rsidRDefault="00FD04E1" w:rsidP="001107F5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 2. The Source of God’s Righteousness</w:t>
      </w:r>
      <w:r w:rsidR="001107F5">
        <w:rPr>
          <w:rFonts w:ascii="Tahoma" w:hAnsi="Tahoma" w:cs="Tahoma"/>
          <w:b/>
          <w:sz w:val="28"/>
        </w:rPr>
        <w:t xml:space="preserve">. </w:t>
      </w:r>
      <w:r>
        <w:rPr>
          <w:rFonts w:ascii="Tahoma" w:hAnsi="Tahoma" w:cs="Tahoma"/>
          <w:b/>
          <w:sz w:val="28"/>
        </w:rPr>
        <w:t xml:space="preserve"> </w:t>
      </w:r>
      <w:bookmarkStart w:id="0" w:name="_GoBack"/>
      <w:bookmarkEnd w:id="0"/>
    </w:p>
    <w:p w:rsidR="00FD04E1" w:rsidRDefault="00FD04E1" w:rsidP="00FD04E1">
      <w:pPr>
        <w:spacing w:after="100" w:line="240" w:lineRule="auto"/>
        <w:ind w:left="720"/>
        <w:rPr>
          <w:rFonts w:ascii="CG Omega" w:hAnsi="CG Omega"/>
          <w:i/>
        </w:rPr>
      </w:pPr>
      <w:r w:rsidRPr="00FD04E1">
        <w:rPr>
          <w:rFonts w:ascii="CG Omega" w:hAnsi="CG Omega"/>
          <w:b/>
        </w:rPr>
        <w:t>Romans 10:3–4, HCSB</w:t>
      </w:r>
      <w:r w:rsidRPr="00FD04E1">
        <w:rPr>
          <w:rFonts w:ascii="CG Omega" w:hAnsi="CG Omega"/>
          <w:i/>
        </w:rPr>
        <w:t xml:space="preserve"> -</w:t>
      </w:r>
      <w:r w:rsidRPr="00FD04E1">
        <w:rPr>
          <w:rFonts w:ascii="CG Omega" w:hAnsi="CG Omega"/>
          <w:i/>
          <w:vertAlign w:val="superscript"/>
        </w:rPr>
        <w:t xml:space="preserve"> 3</w:t>
      </w:r>
      <w:r w:rsidRPr="00FD04E1">
        <w:rPr>
          <w:rFonts w:ascii="CG Omega" w:hAnsi="CG Omega"/>
          <w:i/>
        </w:rPr>
        <w:t xml:space="preserve"> </w:t>
      </w:r>
      <w:r w:rsidRPr="00FD04E1">
        <w:rPr>
          <w:rFonts w:ascii="CG Omega" w:hAnsi="CG Omega"/>
          <w:i/>
          <w:szCs w:val="24"/>
        </w:rPr>
        <w:t xml:space="preserve">Because they disregarded the righteousness from God and attempted to establish their own righteousness, they have not submitted themselves to God’s </w:t>
      </w:r>
      <w:r w:rsidRPr="001107F5">
        <w:rPr>
          <w:rFonts w:ascii="CG Omega" w:hAnsi="CG Omega"/>
          <w:i/>
          <w:szCs w:val="24"/>
          <w:u w:val="dotted"/>
        </w:rPr>
        <w:t>righteousness</w:t>
      </w:r>
      <w:r w:rsidRPr="00FD04E1">
        <w:rPr>
          <w:rFonts w:ascii="CG Omega" w:hAnsi="CG Omega"/>
          <w:i/>
          <w:szCs w:val="24"/>
        </w:rPr>
        <w:t xml:space="preserve">. </w:t>
      </w:r>
      <w:r w:rsidRPr="00FD04E1">
        <w:rPr>
          <w:rFonts w:ascii="CG Omega" w:hAnsi="CG Omega"/>
          <w:i/>
          <w:vertAlign w:val="superscript"/>
        </w:rPr>
        <w:t>4</w:t>
      </w:r>
      <w:r w:rsidRPr="00FD04E1">
        <w:rPr>
          <w:rFonts w:ascii="CG Omega" w:hAnsi="CG Omega"/>
          <w:i/>
        </w:rPr>
        <w:t xml:space="preserve"> </w:t>
      </w:r>
      <w:r w:rsidRPr="00FD04E1">
        <w:rPr>
          <w:rFonts w:ascii="CG Omega" w:hAnsi="CG Omega"/>
          <w:i/>
          <w:szCs w:val="24"/>
          <w:u w:val="single"/>
        </w:rPr>
        <w:t>For Christ is the end of the law for righteousness to everyone who believes</w:t>
      </w:r>
      <w:r w:rsidRPr="00FD04E1">
        <w:rPr>
          <w:rFonts w:ascii="CG Omega" w:hAnsi="CG Omega"/>
          <w:i/>
          <w:szCs w:val="24"/>
        </w:rPr>
        <w:t>.</w:t>
      </w:r>
      <w:r w:rsidRPr="00FD04E1">
        <w:rPr>
          <w:rFonts w:ascii="CG Omega" w:hAnsi="CG Omega"/>
          <w:i/>
        </w:rPr>
        <w:t xml:space="preserve"> </w:t>
      </w:r>
    </w:p>
    <w:p w:rsidR="00FD04E1" w:rsidRDefault="00FD04E1" w:rsidP="00291D6D">
      <w:pPr>
        <w:spacing w:after="40" w:line="240" w:lineRule="auto"/>
        <w:ind w:left="720"/>
        <w:rPr>
          <w:rFonts w:ascii="CG Omega" w:hAnsi="CG Omega"/>
          <w:i/>
        </w:rPr>
      </w:pPr>
      <w:r w:rsidRPr="00FD04E1">
        <w:rPr>
          <w:rFonts w:ascii="CG Omega" w:hAnsi="CG Omega"/>
          <w:b/>
        </w:rPr>
        <w:t>Romans 10:4, NLT</w:t>
      </w:r>
      <w:r w:rsidRPr="00FD04E1">
        <w:rPr>
          <w:rFonts w:ascii="CG Omega" w:hAnsi="CG Omega"/>
          <w:i/>
        </w:rPr>
        <w:t xml:space="preserve"> -</w:t>
      </w:r>
      <w:r w:rsidRPr="00FD04E1">
        <w:rPr>
          <w:rFonts w:ascii="CG Omega" w:hAnsi="CG Omega"/>
          <w:i/>
          <w:vertAlign w:val="superscript"/>
        </w:rPr>
        <w:t xml:space="preserve"> 4</w:t>
      </w:r>
      <w:r w:rsidRPr="00FD04E1">
        <w:rPr>
          <w:rFonts w:ascii="CG Omega" w:hAnsi="CG Omega"/>
          <w:i/>
        </w:rPr>
        <w:t xml:space="preserve"> </w:t>
      </w:r>
      <w:r w:rsidRPr="00FD04E1">
        <w:rPr>
          <w:rFonts w:ascii="CG Omega" w:hAnsi="CG Omega"/>
          <w:i/>
          <w:szCs w:val="24"/>
        </w:rPr>
        <w:t xml:space="preserve">For </w:t>
      </w:r>
      <w:r w:rsidRPr="00FD04E1">
        <w:rPr>
          <w:rFonts w:ascii="CG Omega" w:hAnsi="CG Omega"/>
          <w:i/>
          <w:szCs w:val="24"/>
          <w:u w:val="single"/>
        </w:rPr>
        <w:t>Christ has already accomplished the purpose for which the law was given</w:t>
      </w:r>
      <w:r w:rsidRPr="00FD04E1">
        <w:rPr>
          <w:rFonts w:ascii="CG Omega" w:hAnsi="CG Omega"/>
          <w:i/>
          <w:szCs w:val="24"/>
        </w:rPr>
        <w:t xml:space="preserve">. As a result, </w:t>
      </w:r>
      <w:r w:rsidRPr="00FD04E1">
        <w:rPr>
          <w:rFonts w:ascii="CG Omega" w:hAnsi="CG Omega"/>
          <w:i/>
          <w:szCs w:val="24"/>
          <w:u w:val="single"/>
        </w:rPr>
        <w:t>all wh</w:t>
      </w:r>
      <w:r w:rsidR="001107F5">
        <w:rPr>
          <w:rFonts w:ascii="CG Omega" w:hAnsi="CG Omega"/>
          <w:i/>
          <w:szCs w:val="24"/>
          <w:u w:val="single"/>
        </w:rPr>
        <w:t>o believe in H</w:t>
      </w:r>
      <w:r w:rsidRPr="00FD04E1">
        <w:rPr>
          <w:rFonts w:ascii="CG Omega" w:hAnsi="CG Omega"/>
          <w:i/>
          <w:szCs w:val="24"/>
          <w:u w:val="single"/>
        </w:rPr>
        <w:t>im are made right with God</w:t>
      </w:r>
      <w:r w:rsidRPr="00FD04E1">
        <w:rPr>
          <w:rFonts w:ascii="CG Omega" w:hAnsi="CG Omega"/>
          <w:i/>
          <w:szCs w:val="24"/>
        </w:rPr>
        <w:t>.</w:t>
      </w:r>
      <w:r w:rsidRPr="00FD04E1">
        <w:rPr>
          <w:rFonts w:ascii="CG Omega" w:hAnsi="CG Omega"/>
          <w:i/>
        </w:rPr>
        <w:t xml:space="preserve"> </w:t>
      </w:r>
    </w:p>
    <w:p w:rsidR="00FD04E1" w:rsidRPr="00FD04E1" w:rsidRDefault="00291D6D" w:rsidP="00FD04E1">
      <w:pPr>
        <w:spacing w:after="0" w:line="240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They had </w:t>
      </w:r>
      <w:r w:rsidRPr="00291D6D">
        <w:rPr>
          <w:rFonts w:ascii="Calibri" w:hAnsi="Calibri"/>
          <w:b/>
          <w:u w:val="single"/>
        </w:rPr>
        <w:t>z</w:t>
      </w:r>
      <w:r w:rsidR="00FD04E1" w:rsidRPr="00291D6D">
        <w:rPr>
          <w:rFonts w:ascii="Calibri" w:hAnsi="Calibri"/>
          <w:b/>
          <w:u w:val="single"/>
        </w:rPr>
        <w:t>eal without knowledge</w:t>
      </w:r>
      <w:r w:rsidR="00FD04E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291D6D">
        <w:rPr>
          <w:rFonts w:ascii="Calibri" w:hAnsi="Calibri"/>
          <w:b/>
          <w:u w:val="single"/>
        </w:rPr>
        <w:t>w</w:t>
      </w:r>
      <w:r w:rsidR="00FD04E1" w:rsidRPr="00291D6D">
        <w:rPr>
          <w:rFonts w:ascii="Calibri" w:hAnsi="Calibri"/>
          <w:b/>
          <w:u w:val="single"/>
        </w:rPr>
        <w:t>orks without faith</w:t>
      </w:r>
      <w:r w:rsidRPr="00291D6D">
        <w:rPr>
          <w:rFonts w:ascii="Calibri" w:hAnsi="Calibri"/>
          <w:b/>
          <w:i/>
        </w:rPr>
        <w:t>.</w:t>
      </w:r>
    </w:p>
    <w:p w:rsidR="001818E9" w:rsidRPr="001818E9" w:rsidRDefault="001818E9" w:rsidP="00AC44AD">
      <w:pPr>
        <w:spacing w:after="100" w:line="240" w:lineRule="auto"/>
        <w:jc w:val="center"/>
        <w:rPr>
          <w:rFonts w:ascii="Tahoma" w:hAnsi="Tahoma" w:cs="Tahoma"/>
          <w:b/>
          <w:smallCaps/>
          <w:sz w:val="24"/>
        </w:rPr>
      </w:pPr>
      <w:r w:rsidRPr="001818E9">
        <w:rPr>
          <w:rFonts w:ascii="Tahoma" w:hAnsi="Tahoma" w:cs="Tahoma"/>
          <w:b/>
          <w:smallCaps/>
          <w:sz w:val="24"/>
        </w:rPr>
        <w:lastRenderedPageBreak/>
        <w:t>Righteousness</w:t>
      </w:r>
    </w:p>
    <w:p w:rsidR="00FD04E1" w:rsidRDefault="00FD04E1" w:rsidP="00FD04E1">
      <w:pPr>
        <w:spacing w:after="0" w:line="240" w:lineRule="auto"/>
        <w:rPr>
          <w:rFonts w:ascii="Calibri" w:hAnsi="Calibri"/>
        </w:rPr>
      </w:pPr>
      <w:r w:rsidRPr="001107F5">
        <w:rPr>
          <w:rFonts w:ascii="Calibri" w:hAnsi="Calibri"/>
          <w:b/>
          <w:u w:val="single"/>
        </w:rPr>
        <w:t>Word Study</w:t>
      </w:r>
      <w:r w:rsidRPr="00FD04E1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“</w:t>
      </w:r>
      <w:r w:rsidR="001818E9">
        <w:rPr>
          <w:rFonts w:ascii="Calibri" w:hAnsi="Calibri"/>
          <w:b/>
        </w:rPr>
        <w:t>R</w:t>
      </w:r>
      <w:r>
        <w:rPr>
          <w:rFonts w:ascii="Calibri" w:hAnsi="Calibri"/>
          <w:b/>
        </w:rPr>
        <w:t xml:space="preserve">ighteousness” </w:t>
      </w:r>
      <w:r>
        <w:rPr>
          <w:rFonts w:ascii="Calibri" w:hAnsi="Calibri"/>
        </w:rPr>
        <w:t xml:space="preserve">– Gk: </w:t>
      </w:r>
      <w:r w:rsidR="00B15666" w:rsidRPr="00B15666">
        <w:rPr>
          <w:rFonts w:ascii="Calibri" w:hAnsi="Calibri"/>
        </w:rPr>
        <w:t>δικαιοσύνη</w:t>
      </w:r>
      <w:r w:rsidR="00B15666">
        <w:rPr>
          <w:rFonts w:ascii="Calibri" w:hAnsi="Calibri"/>
        </w:rPr>
        <w:t xml:space="preserve"> </w:t>
      </w:r>
      <w:r w:rsidR="00B15666" w:rsidRPr="001818E9">
        <w:rPr>
          <w:rFonts w:ascii="Calibri" w:hAnsi="Calibri"/>
        </w:rPr>
        <w:t>(</w:t>
      </w:r>
      <w:r w:rsidR="00B15666" w:rsidRPr="001818E9">
        <w:rPr>
          <w:rFonts w:ascii="Calibri" w:hAnsi="Calibri"/>
          <w:i/>
        </w:rPr>
        <w:t>dee-kio-</w:t>
      </w:r>
      <w:r w:rsidR="00D372E3">
        <w:rPr>
          <w:rFonts w:ascii="Calibri" w:hAnsi="Calibri"/>
          <w:i/>
        </w:rPr>
        <w:t>ah-</w:t>
      </w:r>
      <w:r w:rsidR="00B15666" w:rsidRPr="001818E9">
        <w:rPr>
          <w:rFonts w:ascii="Calibri" w:hAnsi="Calibri"/>
          <w:i/>
        </w:rPr>
        <w:t>SOON-a</w:t>
      </w:r>
      <w:r w:rsidR="00B15666" w:rsidRPr="001818E9">
        <w:rPr>
          <w:rFonts w:ascii="Calibri" w:hAnsi="Calibri"/>
        </w:rPr>
        <w:t xml:space="preserve">); used 35 times in Romans, it’s the focus of Chapter 10; “A status of legal rectitude that satisfies the </w:t>
      </w:r>
      <w:r w:rsidR="00AC44AD">
        <w:rPr>
          <w:rFonts w:ascii="Calibri" w:hAnsi="Calibri"/>
        </w:rPr>
        <w:t xml:space="preserve">highest </w:t>
      </w:r>
      <w:r w:rsidR="00B15666" w:rsidRPr="001818E9">
        <w:rPr>
          <w:rFonts w:ascii="Calibri" w:hAnsi="Calibri"/>
        </w:rPr>
        <w:t xml:space="preserve">moral requirements of God’s character” (TDNT); </w:t>
      </w:r>
      <w:r w:rsidR="00AC44AD">
        <w:rPr>
          <w:rFonts w:ascii="Calibri" w:hAnsi="Calibri"/>
        </w:rPr>
        <w:t>w</w:t>
      </w:r>
      <w:r w:rsidR="001818E9" w:rsidRPr="001818E9">
        <w:rPr>
          <w:rFonts w:ascii="Calibri" w:hAnsi="Calibri"/>
        </w:rPr>
        <w:t xml:space="preserve">hile the person seeking salvation through the law would be forever trying to keep it (10:5), the salvation Christ offers is not in some unattainable </w:t>
      </w:r>
      <w:r w:rsidR="001818E9">
        <w:rPr>
          <w:rFonts w:ascii="Calibri" w:hAnsi="Calibri"/>
        </w:rPr>
        <w:t xml:space="preserve">place; it as near as your hearts. </w:t>
      </w:r>
      <w:r w:rsidR="001818E9" w:rsidRPr="001818E9">
        <w:rPr>
          <w:rFonts w:ascii="Calibri" w:hAnsi="Calibri"/>
          <w:b/>
        </w:rPr>
        <w:t xml:space="preserve"> It is God’s </w:t>
      </w:r>
      <w:r w:rsidR="001818E9" w:rsidRPr="001107F5">
        <w:rPr>
          <w:rFonts w:ascii="Calibri" w:hAnsi="Calibri"/>
          <w:b/>
          <w:i/>
          <w:u w:val="single"/>
        </w:rPr>
        <w:t xml:space="preserve">declaration </w:t>
      </w:r>
      <w:r w:rsidR="00AC44AD" w:rsidRPr="001107F5">
        <w:rPr>
          <w:rFonts w:ascii="Calibri" w:hAnsi="Calibri"/>
          <w:b/>
          <w:i/>
          <w:u w:val="single"/>
        </w:rPr>
        <w:t>of righteousness</w:t>
      </w:r>
      <w:r w:rsidR="00AC44AD">
        <w:rPr>
          <w:rFonts w:ascii="Calibri" w:hAnsi="Calibri"/>
          <w:b/>
        </w:rPr>
        <w:t xml:space="preserve"> </w:t>
      </w:r>
      <w:r w:rsidR="001818E9" w:rsidRPr="001818E9">
        <w:rPr>
          <w:rFonts w:ascii="Calibri" w:hAnsi="Calibri"/>
          <w:b/>
        </w:rPr>
        <w:t>over all who surrender</w:t>
      </w:r>
      <w:r w:rsidR="001818E9">
        <w:rPr>
          <w:rFonts w:ascii="Calibri" w:hAnsi="Calibri"/>
          <w:b/>
        </w:rPr>
        <w:t xml:space="preserve"> their lives—</w:t>
      </w:r>
      <w:r w:rsidR="001818E9" w:rsidRPr="001107F5">
        <w:rPr>
          <w:rFonts w:ascii="Calibri" w:hAnsi="Calibri"/>
          <w:b/>
          <w:i/>
        </w:rPr>
        <w:t>by faith</w:t>
      </w:r>
      <w:r w:rsidR="001818E9">
        <w:rPr>
          <w:rFonts w:ascii="Calibri" w:hAnsi="Calibri"/>
          <w:b/>
        </w:rPr>
        <w:t>—</w:t>
      </w:r>
      <w:r w:rsidR="001818E9" w:rsidRPr="001818E9">
        <w:rPr>
          <w:rFonts w:ascii="Calibri" w:hAnsi="Calibri"/>
          <w:b/>
        </w:rPr>
        <w:t xml:space="preserve">to Him. </w:t>
      </w:r>
      <w:r w:rsidR="001107F5">
        <w:rPr>
          <w:rFonts w:ascii="Calibri" w:hAnsi="Calibri"/>
          <w:b/>
        </w:rPr>
        <w:t xml:space="preserve"> </w:t>
      </w:r>
      <w:r w:rsidR="001818E9">
        <w:rPr>
          <w:rFonts w:ascii="Calibri" w:hAnsi="Calibri"/>
        </w:rPr>
        <w:t xml:space="preserve">It is when God treats the saved sinner as if they had never sinned.  It’s possible because </w:t>
      </w:r>
      <w:r w:rsidR="001107F5">
        <w:rPr>
          <w:rFonts w:ascii="Calibri" w:hAnsi="Calibri"/>
        </w:rPr>
        <w:t>the blood</w:t>
      </w:r>
      <w:r w:rsidR="001818E9">
        <w:rPr>
          <w:rFonts w:ascii="Calibri" w:hAnsi="Calibri"/>
        </w:rPr>
        <w:t xml:space="preserve"> of Christ covers our sins completely.  </w:t>
      </w:r>
    </w:p>
    <w:p w:rsidR="00D372E3" w:rsidRDefault="00D372E3" w:rsidP="00D372E3">
      <w:pPr>
        <w:spacing w:after="0" w:line="240" w:lineRule="auto"/>
        <w:rPr>
          <w:rFonts w:ascii="Calibri" w:hAnsi="Calibri"/>
          <w:sz w:val="8"/>
        </w:rPr>
      </w:pPr>
    </w:p>
    <w:p w:rsidR="00D372E3" w:rsidRPr="00771534" w:rsidRDefault="00D372E3" w:rsidP="00D372E3">
      <w:pPr>
        <w:spacing w:after="0" w:line="240" w:lineRule="auto"/>
        <w:rPr>
          <w:rFonts w:ascii="Calibri" w:hAnsi="Calibri"/>
          <w:sz w:val="18"/>
        </w:rPr>
      </w:pPr>
      <w:r w:rsidRPr="00771534">
        <w:rPr>
          <w:rFonts w:ascii="Calibri" w:hAnsi="Calibri"/>
          <w:sz w:val="18"/>
          <w:u w:val="single"/>
        </w:rPr>
        <w:t>Etymology</w:t>
      </w:r>
      <w:r w:rsidRPr="00771534">
        <w:rPr>
          <w:rFonts w:ascii="Calibri" w:hAnsi="Calibri"/>
          <w:sz w:val="18"/>
        </w:rPr>
        <w:t xml:space="preserve">: The Greek work, </w:t>
      </w:r>
      <w:r w:rsidRPr="00771534">
        <w:rPr>
          <w:rFonts w:ascii="Calibri" w:hAnsi="Calibri"/>
          <w:sz w:val="18"/>
        </w:rPr>
        <w:t>δικαιο</w:t>
      </w:r>
      <w:bookmarkStart w:id="1" w:name="OLE_LINK1"/>
      <w:bookmarkStart w:id="2" w:name="OLE_LINK2"/>
      <w:r w:rsidRPr="00771534">
        <w:rPr>
          <w:rFonts w:ascii="Calibri" w:hAnsi="Calibri"/>
          <w:sz w:val="18"/>
        </w:rPr>
        <w:t>σύνη</w:t>
      </w:r>
      <w:bookmarkEnd w:id="1"/>
      <w:bookmarkEnd w:id="2"/>
      <w:r w:rsidRPr="00771534">
        <w:rPr>
          <w:rFonts w:ascii="Calibri" w:hAnsi="Calibri"/>
          <w:sz w:val="18"/>
        </w:rPr>
        <w:t xml:space="preserve">, derives from </w:t>
      </w:r>
      <w:r w:rsidRPr="00771534">
        <w:rPr>
          <w:rFonts w:ascii="Calibri" w:hAnsi="Calibri"/>
          <w:sz w:val="18"/>
        </w:rPr>
        <w:t>δικαι</w:t>
      </w:r>
      <w:r w:rsidRPr="00771534">
        <w:rPr>
          <w:rFonts w:ascii="Calibri" w:hAnsi="Calibri"/>
          <w:sz w:val="18"/>
        </w:rPr>
        <w:t xml:space="preserve"> (</w:t>
      </w:r>
      <w:r w:rsidRPr="00771534">
        <w:rPr>
          <w:rFonts w:ascii="Calibri" w:hAnsi="Calibri"/>
          <w:i/>
          <w:sz w:val="18"/>
        </w:rPr>
        <w:t>di-kee</w:t>
      </w:r>
      <w:r w:rsidRPr="00771534">
        <w:rPr>
          <w:rFonts w:ascii="Calibri" w:hAnsi="Calibri"/>
          <w:sz w:val="18"/>
        </w:rPr>
        <w:t>)</w:t>
      </w:r>
      <w:r w:rsidR="00AC44AD" w:rsidRPr="00771534">
        <w:rPr>
          <w:rFonts w:ascii="Calibri" w:hAnsi="Calibri"/>
          <w:sz w:val="18"/>
        </w:rPr>
        <w:t xml:space="preserve"> Lit. “right” or “</w:t>
      </w:r>
      <w:r w:rsidR="001107F5">
        <w:rPr>
          <w:rFonts w:ascii="Calibri" w:hAnsi="Calibri"/>
          <w:sz w:val="18"/>
        </w:rPr>
        <w:t>perfect</w:t>
      </w:r>
      <w:r w:rsidR="00AC44AD" w:rsidRPr="00771534">
        <w:rPr>
          <w:rFonts w:ascii="Calibri" w:hAnsi="Calibri"/>
          <w:sz w:val="18"/>
        </w:rPr>
        <w:t xml:space="preserve">” meaning “righteousness”; and </w:t>
      </w:r>
      <w:r w:rsidR="00AC44AD" w:rsidRPr="00771534">
        <w:rPr>
          <w:rFonts w:ascii="Calibri" w:hAnsi="Calibri"/>
          <w:sz w:val="18"/>
        </w:rPr>
        <w:t>σύνη</w:t>
      </w:r>
      <w:r w:rsidR="00AC44AD" w:rsidRPr="00771534">
        <w:rPr>
          <w:rFonts w:ascii="Calibri" w:hAnsi="Calibri"/>
          <w:sz w:val="18"/>
        </w:rPr>
        <w:t xml:space="preserve"> (SOON-a), an ending developed by the Athenians </w:t>
      </w:r>
      <w:r w:rsidR="004E3A15">
        <w:rPr>
          <w:rFonts w:ascii="Calibri" w:hAnsi="Calibri"/>
          <w:sz w:val="18"/>
        </w:rPr>
        <w:t xml:space="preserve">(cf., Acts 17) </w:t>
      </w:r>
      <w:r w:rsidR="00AC44AD" w:rsidRPr="00771534">
        <w:rPr>
          <w:rFonts w:ascii="Calibri" w:hAnsi="Calibri"/>
          <w:sz w:val="18"/>
        </w:rPr>
        <w:t xml:space="preserve">to describe “the highest level of something </w:t>
      </w:r>
      <w:r w:rsidR="004E3A15">
        <w:rPr>
          <w:rFonts w:ascii="Calibri" w:hAnsi="Calibri"/>
          <w:sz w:val="18"/>
        </w:rPr>
        <w:t>only a</w:t>
      </w:r>
      <w:r w:rsidR="00AC44AD" w:rsidRPr="00771534">
        <w:rPr>
          <w:rFonts w:ascii="Calibri" w:hAnsi="Calibri"/>
          <w:sz w:val="18"/>
        </w:rPr>
        <w:t xml:space="preserve"> god could attain,”</w:t>
      </w:r>
      <w:r w:rsidR="00771534" w:rsidRPr="00771534">
        <w:rPr>
          <w:rFonts w:ascii="Calibri" w:hAnsi="Calibri"/>
          <w:sz w:val="18"/>
        </w:rPr>
        <w:t xml:space="preserve"> thus this word</w:t>
      </w:r>
      <w:r w:rsidR="00AC44AD" w:rsidRPr="00771534">
        <w:rPr>
          <w:rFonts w:ascii="Calibri" w:hAnsi="Calibri"/>
          <w:sz w:val="18"/>
        </w:rPr>
        <w:t xml:space="preserve"> means “God’s righteousness” that man can’</w:t>
      </w:r>
      <w:r w:rsidR="004E3A15">
        <w:rPr>
          <w:rFonts w:ascii="Calibri" w:hAnsi="Calibri"/>
          <w:sz w:val="18"/>
        </w:rPr>
        <w:t>t reach and</w:t>
      </w:r>
      <w:r w:rsidR="00AC44AD" w:rsidRPr="00771534">
        <w:rPr>
          <w:rFonts w:ascii="Calibri" w:hAnsi="Calibri"/>
          <w:sz w:val="18"/>
        </w:rPr>
        <w:t xml:space="preserve"> only God can</w:t>
      </w:r>
      <w:r w:rsidR="00771534" w:rsidRPr="00771534">
        <w:rPr>
          <w:rFonts w:ascii="Calibri" w:hAnsi="Calibri"/>
          <w:sz w:val="18"/>
        </w:rPr>
        <w:t xml:space="preserve"> give</w:t>
      </w:r>
      <w:r w:rsidR="00AC44AD" w:rsidRPr="00771534">
        <w:rPr>
          <w:rFonts w:ascii="Calibri" w:hAnsi="Calibri"/>
          <w:sz w:val="18"/>
        </w:rPr>
        <w:t xml:space="preserve">.  (Application: Man can never be this ‘right’ </w:t>
      </w:r>
      <w:r w:rsidR="001107F5">
        <w:rPr>
          <w:rFonts w:ascii="Calibri" w:hAnsi="Calibri"/>
          <w:sz w:val="18"/>
        </w:rPr>
        <w:t xml:space="preserve">or this ‘perfect’ </w:t>
      </w:r>
      <w:r w:rsidR="00AC44AD" w:rsidRPr="00771534">
        <w:rPr>
          <w:rFonts w:ascii="Calibri" w:hAnsi="Calibri"/>
          <w:sz w:val="18"/>
        </w:rPr>
        <w:t xml:space="preserve">but God can </w:t>
      </w:r>
      <w:r w:rsidR="00771534" w:rsidRPr="00771534">
        <w:rPr>
          <w:rFonts w:ascii="Calibri" w:hAnsi="Calibri"/>
          <w:sz w:val="18"/>
        </w:rPr>
        <w:t>‘</w:t>
      </w:r>
      <w:r w:rsidR="00AC44AD" w:rsidRPr="00771534">
        <w:rPr>
          <w:rFonts w:ascii="Calibri" w:hAnsi="Calibri"/>
          <w:sz w:val="18"/>
        </w:rPr>
        <w:t>declare us right’</w:t>
      </w:r>
      <w:r w:rsidR="001107F5">
        <w:rPr>
          <w:rFonts w:ascii="Calibri" w:hAnsi="Calibri"/>
          <w:sz w:val="18"/>
        </w:rPr>
        <w:t xml:space="preserve"> because of </w:t>
      </w:r>
      <w:r w:rsidR="00AC44AD" w:rsidRPr="00771534">
        <w:rPr>
          <w:rFonts w:ascii="Calibri" w:hAnsi="Calibri"/>
          <w:sz w:val="18"/>
        </w:rPr>
        <w:t>His work on the cross.)</w:t>
      </w:r>
    </w:p>
    <w:p w:rsidR="001818E9" w:rsidRPr="00771534" w:rsidRDefault="001818E9" w:rsidP="00FD04E1">
      <w:pPr>
        <w:spacing w:after="0" w:line="240" w:lineRule="auto"/>
        <w:rPr>
          <w:rFonts w:ascii="Calibri" w:hAnsi="Calibri"/>
          <w:sz w:val="10"/>
        </w:rPr>
      </w:pPr>
    </w:p>
    <w:p w:rsidR="004B592D" w:rsidRPr="008B085B" w:rsidRDefault="004B592D" w:rsidP="004A2066">
      <w:pPr>
        <w:spacing w:after="0" w:line="240" w:lineRule="auto"/>
        <w:ind w:left="900" w:hanging="180"/>
        <w:rPr>
          <w:rFonts w:ascii="Folio XBd BT" w:hAnsi="Folio XBd BT" w:cs="Tahoma"/>
          <w:b/>
          <w:sz w:val="1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992"/>
      </w:tblGrid>
      <w:tr w:rsidR="00416ED2" w:rsidTr="00416ED2">
        <w:tc>
          <w:tcPr>
            <w:tcW w:w="6992" w:type="dxa"/>
            <w:shd w:val="clear" w:color="auto" w:fill="000000" w:themeFill="text1"/>
          </w:tcPr>
          <w:p w:rsidR="00416ED2" w:rsidRPr="00416ED2" w:rsidRDefault="00416ED2" w:rsidP="006B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16ED2">
              <w:rPr>
                <w:rFonts w:ascii="Calibri" w:hAnsi="Calibri"/>
                <w:b/>
              </w:rPr>
              <w:t>Life Application Section</w:t>
            </w:r>
          </w:p>
        </w:tc>
      </w:tr>
    </w:tbl>
    <w:p w:rsidR="00416ED2" w:rsidRDefault="00416ED2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10"/>
          <w:szCs w:val="24"/>
        </w:rPr>
      </w:pPr>
    </w:p>
    <w:p w:rsidR="001818E9" w:rsidRDefault="002E7671" w:rsidP="002E7671">
      <w:pPr>
        <w:autoSpaceDE w:val="0"/>
        <w:autoSpaceDN w:val="0"/>
        <w:adjustRightInd w:val="0"/>
        <w:spacing w:after="0" w:line="240" w:lineRule="auto"/>
        <w:jc w:val="center"/>
      </w:pPr>
      <w:r w:rsidRPr="002E7671">
        <w:rPr>
          <w:rFonts w:ascii="Californian FB" w:hAnsi="Californian FB"/>
          <w:sz w:val="56"/>
        </w:rPr>
        <w:t>God’s Forgiveness</w:t>
      </w:r>
    </w:p>
    <w:p w:rsidR="002E7671" w:rsidRDefault="002E7671" w:rsidP="00EE2180">
      <w:pPr>
        <w:autoSpaceDE w:val="0"/>
        <w:autoSpaceDN w:val="0"/>
        <w:adjustRightInd w:val="0"/>
        <w:spacing w:after="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A. The blood of Jesus Christ cleanses us from all sin.</w:t>
      </w:r>
    </w:p>
    <w:p w:rsidR="002E7671" w:rsidRDefault="002E7671" w:rsidP="00EE2180">
      <w:pPr>
        <w:spacing w:after="100" w:line="240" w:lineRule="auto"/>
        <w:ind w:left="720"/>
        <w:rPr>
          <w:rFonts w:ascii="CG Omega" w:hAnsi="CG Omega"/>
          <w:i/>
          <w:sz w:val="20"/>
        </w:rPr>
      </w:pPr>
      <w:r w:rsidRPr="002E7671">
        <w:rPr>
          <w:rFonts w:ascii="CG Omega" w:hAnsi="CG Omega"/>
          <w:b/>
          <w:sz w:val="20"/>
        </w:rPr>
        <w:t xml:space="preserve">1 John 1:7, NASB95 </w:t>
      </w:r>
      <w:r w:rsidRPr="002E7671">
        <w:rPr>
          <w:rFonts w:ascii="CG Omega" w:hAnsi="CG Omega"/>
          <w:i/>
          <w:sz w:val="20"/>
        </w:rPr>
        <w:t>-</w:t>
      </w:r>
      <w:r w:rsidRPr="002E7671">
        <w:rPr>
          <w:rFonts w:ascii="CG Omega" w:hAnsi="CG Omega"/>
          <w:i/>
          <w:sz w:val="20"/>
          <w:vertAlign w:val="superscript"/>
        </w:rPr>
        <w:t xml:space="preserve"> 7</w:t>
      </w:r>
      <w:r w:rsidRPr="002E7671">
        <w:rPr>
          <w:rFonts w:ascii="CG Omega" w:hAnsi="CG Omega"/>
          <w:i/>
          <w:sz w:val="20"/>
        </w:rPr>
        <w:t xml:space="preserve"> </w:t>
      </w:r>
      <w:r>
        <w:rPr>
          <w:rFonts w:ascii="CG Omega" w:hAnsi="CG Omega"/>
          <w:i/>
          <w:sz w:val="20"/>
          <w:szCs w:val="24"/>
        </w:rPr>
        <w:t>but if we walk in the Light…</w:t>
      </w:r>
      <w:r w:rsidRPr="002E7671">
        <w:rPr>
          <w:rFonts w:ascii="CG Omega" w:hAnsi="CG Omega"/>
          <w:i/>
          <w:sz w:val="20"/>
          <w:szCs w:val="24"/>
        </w:rPr>
        <w:t xml:space="preserve">the </w:t>
      </w:r>
      <w:r w:rsidRPr="002E7671">
        <w:rPr>
          <w:rFonts w:ascii="CG Omega" w:hAnsi="CG Omega"/>
          <w:i/>
          <w:sz w:val="20"/>
          <w:szCs w:val="24"/>
          <w:u w:val="single"/>
        </w:rPr>
        <w:t>blood of Jesus His Son cleanses us from all sin</w:t>
      </w:r>
      <w:r w:rsidRPr="002E7671">
        <w:rPr>
          <w:rFonts w:ascii="CG Omega" w:hAnsi="CG Omega"/>
          <w:i/>
          <w:sz w:val="20"/>
          <w:szCs w:val="24"/>
        </w:rPr>
        <w:t>.</w:t>
      </w:r>
      <w:r w:rsidRPr="002E7671">
        <w:rPr>
          <w:rFonts w:ascii="CG Omega" w:hAnsi="CG Omega"/>
          <w:i/>
          <w:sz w:val="20"/>
        </w:rPr>
        <w:t xml:space="preserve"> </w:t>
      </w:r>
    </w:p>
    <w:p w:rsidR="002E7671" w:rsidRDefault="002E7671" w:rsidP="00EE2180">
      <w:pPr>
        <w:spacing w:after="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B. Believers in Christ will be as </w:t>
      </w:r>
      <w:r w:rsidR="00771534">
        <w:rPr>
          <w:rFonts w:ascii="Calibri" w:hAnsi="Calibri"/>
          <w:b/>
        </w:rPr>
        <w:t xml:space="preserve">made </w:t>
      </w:r>
      <w:r>
        <w:rPr>
          <w:rFonts w:ascii="Calibri" w:hAnsi="Calibri"/>
          <w:b/>
        </w:rPr>
        <w:t>white as snow.</w:t>
      </w:r>
    </w:p>
    <w:p w:rsidR="002E7671" w:rsidRPr="002E7671" w:rsidRDefault="002E7671" w:rsidP="00EE2180">
      <w:pPr>
        <w:spacing w:after="100" w:line="240" w:lineRule="auto"/>
        <w:ind w:left="720"/>
        <w:rPr>
          <w:rFonts w:ascii="CG Omega" w:hAnsi="CG Omega"/>
          <w:i/>
          <w:sz w:val="20"/>
        </w:rPr>
      </w:pPr>
      <w:r w:rsidRPr="002E7671">
        <w:rPr>
          <w:rFonts w:ascii="CG Omega" w:hAnsi="CG Omega"/>
          <w:b/>
          <w:sz w:val="20"/>
        </w:rPr>
        <w:t xml:space="preserve">Isaiah 1:18, NASB95 </w:t>
      </w:r>
      <w:r w:rsidRPr="002E7671">
        <w:rPr>
          <w:rFonts w:ascii="CG Omega" w:hAnsi="CG Omega"/>
          <w:i/>
          <w:sz w:val="20"/>
        </w:rPr>
        <w:t>-</w:t>
      </w:r>
      <w:r w:rsidRPr="002E7671">
        <w:rPr>
          <w:rFonts w:ascii="CG Omega" w:hAnsi="CG Omega"/>
          <w:i/>
          <w:sz w:val="20"/>
          <w:vertAlign w:val="superscript"/>
        </w:rPr>
        <w:t xml:space="preserve"> 18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>“Come now, and let us reason together,”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 xml:space="preserve">Says the </w:t>
      </w:r>
      <w:r w:rsidRPr="002E7671">
        <w:rPr>
          <w:rFonts w:ascii="CG Omega" w:hAnsi="CG Omega"/>
          <w:i/>
          <w:smallCaps/>
          <w:sz w:val="20"/>
          <w:szCs w:val="24"/>
        </w:rPr>
        <w:t>Lord</w:t>
      </w:r>
      <w:r w:rsidRPr="002E7671">
        <w:rPr>
          <w:rFonts w:ascii="CG Omega" w:hAnsi="CG Omega"/>
          <w:i/>
          <w:sz w:val="20"/>
          <w:szCs w:val="24"/>
        </w:rPr>
        <w:t>,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>“</w:t>
      </w:r>
      <w:r w:rsidRPr="002E7671">
        <w:rPr>
          <w:rFonts w:ascii="CG Omega" w:hAnsi="CG Omega"/>
          <w:i/>
          <w:sz w:val="20"/>
          <w:szCs w:val="24"/>
          <w:u w:val="single"/>
        </w:rPr>
        <w:t>Though your sins are as scarlet,</w:t>
      </w:r>
      <w:r w:rsidRPr="002E7671">
        <w:rPr>
          <w:rFonts w:ascii="CG Omega" w:hAnsi="CG Omega"/>
          <w:i/>
          <w:sz w:val="20"/>
          <w:u w:val="single"/>
        </w:rPr>
        <w:t xml:space="preserve"> </w:t>
      </w:r>
      <w:r w:rsidRPr="002E7671">
        <w:rPr>
          <w:rFonts w:ascii="CG Omega" w:hAnsi="CG Omega"/>
          <w:i/>
          <w:sz w:val="20"/>
          <w:szCs w:val="24"/>
          <w:u w:val="single"/>
        </w:rPr>
        <w:t>They will be as white as snow</w:t>
      </w:r>
      <w:r w:rsidRPr="002E7671">
        <w:rPr>
          <w:rFonts w:ascii="CG Omega" w:hAnsi="CG Omega"/>
          <w:i/>
          <w:sz w:val="20"/>
          <w:szCs w:val="24"/>
        </w:rPr>
        <w:t>;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>Though they are red like crimson,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>They will be like wool.</w:t>
      </w:r>
      <w:r w:rsidRPr="002E7671">
        <w:rPr>
          <w:rFonts w:ascii="CG Omega" w:hAnsi="CG Omega"/>
          <w:i/>
          <w:sz w:val="20"/>
        </w:rPr>
        <w:t xml:space="preserve"> </w:t>
      </w:r>
    </w:p>
    <w:p w:rsidR="002E7671" w:rsidRDefault="002E7671" w:rsidP="00EE2180">
      <w:pPr>
        <w:spacing w:after="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C. God forgives and forgets our sins. </w:t>
      </w:r>
    </w:p>
    <w:p w:rsidR="002E7671" w:rsidRDefault="002E7671" w:rsidP="00EE2180">
      <w:pPr>
        <w:spacing w:after="40" w:line="240" w:lineRule="auto"/>
        <w:ind w:left="720"/>
        <w:rPr>
          <w:rFonts w:ascii="CG Omega" w:hAnsi="CG Omega"/>
          <w:i/>
          <w:sz w:val="20"/>
        </w:rPr>
      </w:pPr>
      <w:r w:rsidRPr="002E7671">
        <w:rPr>
          <w:rFonts w:ascii="CG Omega" w:hAnsi="CG Omega"/>
          <w:b/>
          <w:sz w:val="20"/>
        </w:rPr>
        <w:t xml:space="preserve">Isaiah 43:25, NASB95 </w:t>
      </w:r>
      <w:r w:rsidRPr="002E7671">
        <w:rPr>
          <w:rFonts w:ascii="CG Omega" w:hAnsi="CG Omega"/>
          <w:i/>
          <w:sz w:val="20"/>
        </w:rPr>
        <w:t>-</w:t>
      </w:r>
      <w:r w:rsidRPr="002E7671">
        <w:rPr>
          <w:rFonts w:ascii="CG Omega" w:hAnsi="CG Omega"/>
          <w:i/>
          <w:sz w:val="20"/>
          <w:vertAlign w:val="superscript"/>
        </w:rPr>
        <w:t xml:space="preserve"> 25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>“I, even I, am the one who wipes out your transgressions for My own sake,</w:t>
      </w:r>
      <w:r w:rsidRPr="002E7671">
        <w:rPr>
          <w:rFonts w:ascii="CG Omega" w:hAnsi="CG Omega"/>
          <w:i/>
          <w:sz w:val="20"/>
        </w:rPr>
        <w:t xml:space="preserve"> </w:t>
      </w:r>
      <w:r w:rsidRPr="002E7671">
        <w:rPr>
          <w:rFonts w:ascii="CG Omega" w:hAnsi="CG Omega"/>
          <w:i/>
          <w:sz w:val="20"/>
          <w:szCs w:val="24"/>
        </w:rPr>
        <w:t xml:space="preserve">And </w:t>
      </w:r>
      <w:r w:rsidRPr="002E7671">
        <w:rPr>
          <w:rFonts w:ascii="CG Omega" w:hAnsi="CG Omega"/>
          <w:i/>
          <w:sz w:val="20"/>
          <w:szCs w:val="24"/>
          <w:u w:val="single"/>
        </w:rPr>
        <w:t>I will not remember your sins</w:t>
      </w:r>
      <w:r w:rsidRPr="002E7671">
        <w:rPr>
          <w:rFonts w:ascii="CG Omega" w:hAnsi="CG Omega"/>
          <w:i/>
          <w:sz w:val="20"/>
          <w:szCs w:val="24"/>
        </w:rPr>
        <w:t>.</w:t>
      </w:r>
      <w:r w:rsidRPr="002E7671">
        <w:rPr>
          <w:rFonts w:ascii="CG Omega" w:hAnsi="CG Omega"/>
          <w:i/>
          <w:sz w:val="20"/>
        </w:rPr>
        <w:t xml:space="preserve"> </w:t>
      </w:r>
    </w:p>
    <w:p w:rsidR="00EE2180" w:rsidRPr="00EE2180" w:rsidRDefault="00EE2180" w:rsidP="00EE2180">
      <w:pPr>
        <w:spacing w:after="100" w:line="240" w:lineRule="auto"/>
        <w:ind w:left="720"/>
        <w:rPr>
          <w:rFonts w:ascii="CG Omega" w:eastAsia="Times New Roman" w:hAnsi="CG Omega"/>
          <w:i/>
          <w:spacing w:val="0"/>
          <w:sz w:val="20"/>
        </w:rPr>
      </w:pPr>
      <w:r w:rsidRPr="00EE2180">
        <w:rPr>
          <w:rFonts w:ascii="CG Omega" w:hAnsi="CG Omega"/>
          <w:b/>
          <w:sz w:val="20"/>
        </w:rPr>
        <w:t>Psalm 103:12, NLT</w:t>
      </w:r>
      <w:r w:rsidRPr="00EE2180">
        <w:rPr>
          <w:rFonts w:ascii="CG Omega" w:hAnsi="CG Omega"/>
          <w:i/>
          <w:sz w:val="20"/>
        </w:rPr>
        <w:t xml:space="preserve"> -</w:t>
      </w:r>
      <w:r w:rsidRPr="00EE2180">
        <w:rPr>
          <w:rFonts w:ascii="CG Omega" w:hAnsi="CG Omega"/>
          <w:i/>
          <w:sz w:val="20"/>
          <w:vertAlign w:val="superscript"/>
        </w:rPr>
        <w:t xml:space="preserve"> 12</w:t>
      </w:r>
      <w:r w:rsidRPr="00EE2180">
        <w:rPr>
          <w:rFonts w:ascii="CG Omega" w:hAnsi="CG Omega"/>
          <w:i/>
          <w:sz w:val="20"/>
        </w:rPr>
        <w:t xml:space="preserve"> </w:t>
      </w:r>
      <w:r w:rsidRPr="00EE2180">
        <w:rPr>
          <w:rFonts w:ascii="CG Omega" w:hAnsi="CG Omega"/>
          <w:i/>
          <w:sz w:val="20"/>
          <w:szCs w:val="24"/>
        </w:rPr>
        <w:t xml:space="preserve">He has </w:t>
      </w:r>
      <w:r w:rsidRPr="00771534">
        <w:rPr>
          <w:rFonts w:ascii="CG Omega" w:hAnsi="CG Omega"/>
          <w:i/>
          <w:sz w:val="20"/>
          <w:szCs w:val="24"/>
          <w:u w:val="single"/>
        </w:rPr>
        <w:t>removed our sins as far from us as the east is from the west</w:t>
      </w:r>
      <w:r w:rsidRPr="00EE2180">
        <w:rPr>
          <w:rFonts w:ascii="CG Omega" w:hAnsi="CG Omega"/>
          <w:i/>
          <w:sz w:val="20"/>
          <w:szCs w:val="24"/>
        </w:rPr>
        <w:t>.</w:t>
      </w:r>
      <w:r w:rsidRPr="00EE2180">
        <w:rPr>
          <w:rFonts w:ascii="CG Omega" w:hAnsi="CG Omega"/>
          <w:i/>
          <w:sz w:val="20"/>
        </w:rPr>
        <w:t xml:space="preserve"> </w:t>
      </w:r>
    </w:p>
    <w:p w:rsidR="002E7671" w:rsidRPr="00EE2180" w:rsidRDefault="002E7671" w:rsidP="00EE2180">
      <w:pPr>
        <w:spacing w:after="40" w:line="240" w:lineRule="auto"/>
        <w:rPr>
          <w:rFonts w:ascii="Calibri" w:hAnsi="Calibri"/>
          <w:b/>
        </w:rPr>
      </w:pPr>
      <w:r w:rsidRPr="00EE2180">
        <w:rPr>
          <w:rFonts w:ascii="Calibri" w:hAnsi="Calibri"/>
          <w:b/>
        </w:rPr>
        <w:t xml:space="preserve">D. God’s </w:t>
      </w:r>
      <w:r w:rsidR="00EE2180" w:rsidRPr="00EE2180">
        <w:rPr>
          <w:rFonts w:ascii="Calibri" w:hAnsi="Calibri"/>
          <w:b/>
        </w:rPr>
        <w:t>forgiveness</w:t>
      </w:r>
      <w:r w:rsidRPr="00EE2180">
        <w:rPr>
          <w:rFonts w:ascii="Calibri" w:hAnsi="Calibri"/>
          <w:b/>
        </w:rPr>
        <w:t xml:space="preserve"> is possible</w:t>
      </w:r>
      <w:r w:rsidR="00EE2180">
        <w:rPr>
          <w:rFonts w:ascii="Calibri" w:hAnsi="Calibri"/>
          <w:b/>
        </w:rPr>
        <w:t xml:space="preserve"> ONLY because </w:t>
      </w:r>
      <w:r w:rsidR="00771534">
        <w:rPr>
          <w:rFonts w:ascii="Calibri" w:hAnsi="Calibri"/>
          <w:b/>
        </w:rPr>
        <w:t>of Christ’s</w:t>
      </w:r>
      <w:r w:rsidR="00EE2180">
        <w:rPr>
          <w:rFonts w:ascii="Calibri" w:hAnsi="Calibri"/>
          <w:b/>
        </w:rPr>
        <w:t xml:space="preserve"> death on the cross.</w:t>
      </w:r>
      <w:r w:rsidRPr="00EE2180">
        <w:rPr>
          <w:rFonts w:ascii="Calibri" w:hAnsi="Calibri"/>
          <w:b/>
        </w:rPr>
        <w:t xml:space="preserve"> </w:t>
      </w:r>
    </w:p>
    <w:p w:rsidR="00EE2180" w:rsidRPr="00EE2180" w:rsidRDefault="00EE2180" w:rsidP="00EE2180">
      <w:pPr>
        <w:spacing w:after="0" w:line="240" w:lineRule="auto"/>
        <w:ind w:left="720"/>
        <w:rPr>
          <w:rFonts w:ascii="CG Omega" w:eastAsia="Times New Roman" w:hAnsi="CG Omega"/>
          <w:i/>
          <w:spacing w:val="0"/>
          <w:sz w:val="20"/>
        </w:rPr>
      </w:pPr>
      <w:r w:rsidRPr="00EE2180">
        <w:rPr>
          <w:rFonts w:ascii="CG Omega" w:hAnsi="CG Omega"/>
          <w:b/>
          <w:sz w:val="20"/>
        </w:rPr>
        <w:t>Romans 3:25–26, NLT</w:t>
      </w:r>
      <w:r w:rsidRPr="00EE2180">
        <w:rPr>
          <w:rFonts w:ascii="CG Omega" w:hAnsi="CG Omega"/>
          <w:i/>
          <w:sz w:val="20"/>
        </w:rPr>
        <w:t xml:space="preserve"> -</w:t>
      </w:r>
      <w:r w:rsidRPr="00EE2180">
        <w:rPr>
          <w:rFonts w:ascii="CG Omega" w:hAnsi="CG Omega"/>
          <w:i/>
          <w:sz w:val="20"/>
          <w:vertAlign w:val="superscript"/>
        </w:rPr>
        <w:t xml:space="preserve"> 25</w:t>
      </w:r>
      <w:r w:rsidRPr="00EE2180">
        <w:rPr>
          <w:rFonts w:ascii="CG Omega" w:hAnsi="CG Omega"/>
          <w:i/>
          <w:sz w:val="20"/>
        </w:rPr>
        <w:t xml:space="preserve"> </w:t>
      </w:r>
      <w:r w:rsidRPr="00EE2180">
        <w:rPr>
          <w:rFonts w:ascii="CG Omega" w:hAnsi="CG Omega"/>
          <w:i/>
          <w:sz w:val="20"/>
          <w:szCs w:val="24"/>
          <w:u w:val="single"/>
        </w:rPr>
        <w:t>God presented Jesus as the sacrifice for sin</w:t>
      </w:r>
      <w:r w:rsidRPr="00EE2180">
        <w:rPr>
          <w:rFonts w:ascii="CG Omega" w:hAnsi="CG Omega"/>
          <w:i/>
          <w:sz w:val="20"/>
          <w:szCs w:val="24"/>
        </w:rPr>
        <w:t xml:space="preserve">. People are made </w:t>
      </w:r>
      <w:r w:rsidRPr="00771534">
        <w:rPr>
          <w:rFonts w:ascii="CG Omega" w:hAnsi="CG Omega"/>
          <w:i/>
          <w:sz w:val="20"/>
          <w:szCs w:val="24"/>
          <w:u w:val="single"/>
        </w:rPr>
        <w:t>right with God when</w:t>
      </w:r>
      <w:r w:rsidRPr="00EE2180">
        <w:rPr>
          <w:rFonts w:ascii="CG Omega" w:hAnsi="CG Omega"/>
          <w:i/>
          <w:sz w:val="20"/>
          <w:szCs w:val="24"/>
          <w:u w:val="single"/>
        </w:rPr>
        <w:t xml:space="preserve"> they</w:t>
      </w:r>
      <w:r w:rsidR="00771534">
        <w:rPr>
          <w:rFonts w:ascii="CG Omega" w:hAnsi="CG Omega"/>
          <w:i/>
          <w:sz w:val="20"/>
          <w:szCs w:val="24"/>
          <w:u w:val="single"/>
        </w:rPr>
        <w:t xml:space="preserve"> believe that Jesus sacrificed His life, shedding H</w:t>
      </w:r>
      <w:r w:rsidRPr="00EE2180">
        <w:rPr>
          <w:rFonts w:ascii="CG Omega" w:hAnsi="CG Omega"/>
          <w:i/>
          <w:sz w:val="20"/>
          <w:szCs w:val="24"/>
          <w:u w:val="single"/>
        </w:rPr>
        <w:t>is blood</w:t>
      </w:r>
      <w:r w:rsidRPr="00EE2180">
        <w:rPr>
          <w:rFonts w:ascii="CG Omega" w:hAnsi="CG Omega"/>
          <w:i/>
          <w:sz w:val="20"/>
          <w:szCs w:val="24"/>
        </w:rPr>
        <w:t>. This sacrifice show</w:t>
      </w:r>
      <w:r w:rsidR="00771534">
        <w:rPr>
          <w:rFonts w:ascii="CG Omega" w:hAnsi="CG Omega"/>
          <w:i/>
          <w:sz w:val="20"/>
          <w:szCs w:val="24"/>
        </w:rPr>
        <w:t>s that God was being fair when H</w:t>
      </w:r>
      <w:r w:rsidRPr="00EE2180">
        <w:rPr>
          <w:rFonts w:ascii="CG Omega" w:hAnsi="CG Omega"/>
          <w:i/>
          <w:sz w:val="20"/>
          <w:szCs w:val="24"/>
        </w:rPr>
        <w:t xml:space="preserve">e held back and did not punish those who sinned in times past, </w:t>
      </w:r>
      <w:r w:rsidRPr="00EE2180">
        <w:rPr>
          <w:rFonts w:ascii="CG Omega" w:hAnsi="CG Omega"/>
          <w:i/>
          <w:sz w:val="20"/>
          <w:vertAlign w:val="superscript"/>
        </w:rPr>
        <w:t>26</w:t>
      </w:r>
      <w:r w:rsidRPr="00EE2180">
        <w:rPr>
          <w:rFonts w:ascii="CG Omega" w:hAnsi="CG Omega"/>
          <w:i/>
          <w:sz w:val="20"/>
        </w:rPr>
        <w:t xml:space="preserve"> </w:t>
      </w:r>
      <w:r w:rsidR="00771534">
        <w:rPr>
          <w:rFonts w:ascii="CG Omega" w:hAnsi="CG Omega"/>
          <w:i/>
          <w:sz w:val="20"/>
          <w:szCs w:val="24"/>
        </w:rPr>
        <w:t>for H</w:t>
      </w:r>
      <w:r w:rsidRPr="00EE2180">
        <w:rPr>
          <w:rFonts w:ascii="CG Omega" w:hAnsi="CG Omega"/>
          <w:i/>
          <w:sz w:val="20"/>
          <w:szCs w:val="24"/>
        </w:rPr>
        <w:t>e was looking ah</w:t>
      </w:r>
      <w:r w:rsidR="00771534">
        <w:rPr>
          <w:rFonts w:ascii="CG Omega" w:hAnsi="CG Omega"/>
          <w:i/>
          <w:sz w:val="20"/>
          <w:szCs w:val="24"/>
        </w:rPr>
        <w:t>ead and including them in what H</w:t>
      </w:r>
      <w:r w:rsidRPr="00EE2180">
        <w:rPr>
          <w:rFonts w:ascii="CG Omega" w:hAnsi="CG Omega"/>
          <w:i/>
          <w:sz w:val="20"/>
          <w:szCs w:val="24"/>
        </w:rPr>
        <w:t>e would do in this present time. God did this to demo</w:t>
      </w:r>
      <w:r w:rsidR="00771534">
        <w:rPr>
          <w:rFonts w:ascii="CG Omega" w:hAnsi="CG Omega"/>
          <w:i/>
          <w:sz w:val="20"/>
          <w:szCs w:val="24"/>
        </w:rPr>
        <w:t>nstrate His righteousness, for H</w:t>
      </w:r>
      <w:r w:rsidRPr="00EE2180">
        <w:rPr>
          <w:rFonts w:ascii="CG Omega" w:hAnsi="CG Omega"/>
          <w:i/>
          <w:sz w:val="20"/>
          <w:szCs w:val="24"/>
        </w:rPr>
        <w:t>e</w:t>
      </w:r>
      <w:r w:rsidR="00771534">
        <w:rPr>
          <w:rFonts w:ascii="CG Omega" w:hAnsi="CG Omega"/>
          <w:i/>
          <w:sz w:val="20"/>
          <w:szCs w:val="24"/>
        </w:rPr>
        <w:t xml:space="preserve"> Himself is fair and just, and </w:t>
      </w:r>
      <w:r w:rsidR="00771534" w:rsidRPr="00771534">
        <w:rPr>
          <w:rFonts w:ascii="CG Omega" w:hAnsi="CG Omega"/>
          <w:b/>
          <w:i/>
          <w:sz w:val="20"/>
          <w:szCs w:val="24"/>
          <w:u w:val="double"/>
        </w:rPr>
        <w:t>H</w:t>
      </w:r>
      <w:r w:rsidRPr="00771534">
        <w:rPr>
          <w:rFonts w:ascii="CG Omega" w:hAnsi="CG Omega"/>
          <w:b/>
          <w:i/>
          <w:sz w:val="20"/>
          <w:szCs w:val="24"/>
          <w:u w:val="double"/>
        </w:rPr>
        <w:t>e declares sinners to be right</w:t>
      </w:r>
      <w:r w:rsidR="00771534">
        <w:rPr>
          <w:rFonts w:ascii="CG Omega" w:hAnsi="CG Omega"/>
          <w:i/>
          <w:sz w:val="20"/>
          <w:szCs w:val="24"/>
        </w:rPr>
        <w:t xml:space="preserve"> in H</w:t>
      </w:r>
      <w:r w:rsidRPr="00EE2180">
        <w:rPr>
          <w:rFonts w:ascii="CG Omega" w:hAnsi="CG Omega"/>
          <w:i/>
          <w:sz w:val="20"/>
          <w:szCs w:val="24"/>
        </w:rPr>
        <w:t xml:space="preserve">is sight </w:t>
      </w:r>
      <w:r w:rsidRPr="00EE2180">
        <w:rPr>
          <w:rFonts w:ascii="CG Omega" w:hAnsi="CG Omega"/>
          <w:i/>
          <w:sz w:val="20"/>
          <w:szCs w:val="24"/>
          <w:u w:val="single"/>
        </w:rPr>
        <w:t>when they believe in Jesus</w:t>
      </w:r>
      <w:r w:rsidRPr="00EE2180">
        <w:rPr>
          <w:rFonts w:ascii="CG Omega" w:hAnsi="CG Omega"/>
          <w:i/>
          <w:sz w:val="20"/>
          <w:szCs w:val="24"/>
        </w:rPr>
        <w:t>.</w:t>
      </w:r>
      <w:r w:rsidRPr="00EE2180">
        <w:rPr>
          <w:rFonts w:ascii="CG Omega" w:hAnsi="CG Omega"/>
          <w:i/>
          <w:sz w:val="20"/>
        </w:rPr>
        <w:t xml:space="preserve"> </w:t>
      </w:r>
    </w:p>
    <w:p w:rsidR="002E7671" w:rsidRPr="00771534" w:rsidRDefault="002E7671" w:rsidP="002E7671">
      <w:pPr>
        <w:spacing w:after="0" w:line="240" w:lineRule="auto"/>
        <w:rPr>
          <w:rFonts w:ascii="CG Omega" w:hAnsi="CG Omega"/>
          <w:b/>
          <w:i/>
          <w:sz w:val="20"/>
        </w:rPr>
      </w:pPr>
    </w:p>
    <w:p w:rsidR="00771534" w:rsidRPr="00771534" w:rsidRDefault="00771534" w:rsidP="00771534">
      <w:pPr>
        <w:keepNext/>
        <w:framePr w:dropCap="drop" w:lines="2" w:wrap="around" w:vAnchor="text" w:hAnchor="text"/>
        <w:spacing w:after="0" w:line="504" w:lineRule="exact"/>
        <w:textAlignment w:val="baseline"/>
        <w:rPr>
          <w:rFonts w:ascii="Californian FB" w:hAnsi="Californian FB"/>
          <w:b/>
          <w:position w:val="-4"/>
          <w:sz w:val="63"/>
        </w:rPr>
      </w:pPr>
      <w:r w:rsidRPr="00771534">
        <w:rPr>
          <w:rFonts w:ascii="Californian FB" w:hAnsi="Californian FB"/>
          <w:b/>
          <w:position w:val="-4"/>
          <w:sz w:val="63"/>
        </w:rPr>
        <w:t>I</w:t>
      </w:r>
    </w:p>
    <w:p w:rsidR="004E3A15" w:rsidRDefault="00EE2180" w:rsidP="004E3A15">
      <w:pPr>
        <w:spacing w:after="0" w:line="240" w:lineRule="auto"/>
        <w:rPr>
          <w:rFonts w:ascii="Californian FB" w:hAnsi="Californian FB"/>
          <w:b/>
        </w:rPr>
      </w:pPr>
      <w:r w:rsidRPr="00771534">
        <w:rPr>
          <w:rFonts w:ascii="Californian FB" w:hAnsi="Californian FB"/>
          <w:b/>
        </w:rPr>
        <w:t xml:space="preserve">f we are going to persevere as committed disciples of Jesus Christ over the course of our lives, we must always keep the gospel of God’s </w:t>
      </w:r>
      <w:r w:rsidR="00771534" w:rsidRPr="00771534">
        <w:rPr>
          <w:rFonts w:ascii="Californian FB" w:hAnsi="Californian FB"/>
          <w:b/>
        </w:rPr>
        <w:t>forgiveness</w:t>
      </w:r>
      <w:r w:rsidRPr="00771534">
        <w:rPr>
          <w:rFonts w:ascii="Californian FB" w:hAnsi="Californian FB"/>
          <w:b/>
        </w:rPr>
        <w:t xml:space="preserve"> </w:t>
      </w:r>
      <w:r w:rsidR="00771534" w:rsidRPr="00771534">
        <w:rPr>
          <w:rFonts w:ascii="Californian FB" w:hAnsi="Californian FB"/>
          <w:b/>
        </w:rPr>
        <w:t>through</w:t>
      </w:r>
      <w:r w:rsidRPr="00771534">
        <w:rPr>
          <w:rFonts w:ascii="Californian FB" w:hAnsi="Californian FB"/>
          <w:b/>
        </w:rPr>
        <w:t xml:space="preserve"> </w:t>
      </w:r>
      <w:r w:rsidR="00771534" w:rsidRPr="00771534">
        <w:rPr>
          <w:rFonts w:ascii="Californian FB" w:hAnsi="Californian FB"/>
          <w:b/>
        </w:rPr>
        <w:t>Christ</w:t>
      </w:r>
      <w:r w:rsidRPr="00771534">
        <w:rPr>
          <w:rFonts w:ascii="Californian FB" w:hAnsi="Californian FB"/>
          <w:b/>
        </w:rPr>
        <w:t xml:space="preserve"> before us. </w:t>
      </w:r>
      <w:r w:rsidR="00771534">
        <w:rPr>
          <w:rFonts w:ascii="Californian FB" w:hAnsi="Californian FB"/>
          <w:b/>
        </w:rPr>
        <w:t xml:space="preserve"> </w:t>
      </w:r>
    </w:p>
    <w:p w:rsidR="002E7671" w:rsidRPr="002E7671" w:rsidRDefault="004E3A15" w:rsidP="004E3A15">
      <w:pPr>
        <w:spacing w:after="0" w:line="240" w:lineRule="auto"/>
        <w:rPr>
          <w:sz w:val="20"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771534">
        <w:rPr>
          <w:rFonts w:ascii="Californian FB" w:hAnsi="Californian FB"/>
          <w:b/>
        </w:rPr>
        <w:t xml:space="preserve">                                                                     </w:t>
      </w:r>
      <w:r w:rsidR="00771534">
        <w:rPr>
          <w:rFonts w:ascii="Californian FB" w:hAnsi="Californian FB"/>
          <w:b/>
          <w:sz w:val="14"/>
        </w:rPr>
        <w:t>– Jerry Bridges</w:t>
      </w:r>
    </w:p>
    <w:sectPr w:rsidR="002E7671" w:rsidRPr="002E7671" w:rsidSect="00ED2DC1">
      <w:endnotePr>
        <w:numFmt w:val="decimal"/>
      </w:endnotePr>
      <w:pgSz w:w="15840" w:h="12240" w:orient="landscape"/>
      <w:pgMar w:top="288" w:right="288" w:bottom="288" w:left="288" w:header="720" w:footer="720" w:gutter="0"/>
      <w:cols w:num="2" w:space="126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36" w:rsidRDefault="00CE0C36" w:rsidP="00F05FF7">
      <w:pPr>
        <w:spacing w:after="0" w:line="240" w:lineRule="auto"/>
      </w:pPr>
      <w:r>
        <w:separator/>
      </w:r>
    </w:p>
  </w:endnote>
  <w:endnote w:type="continuationSeparator" w:id="0">
    <w:p w:rsidR="00CE0C36" w:rsidRDefault="00CE0C36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36" w:rsidRDefault="00CE0C36" w:rsidP="00F05FF7">
      <w:pPr>
        <w:spacing w:after="0" w:line="240" w:lineRule="auto"/>
      </w:pPr>
      <w:r>
        <w:separator/>
      </w:r>
    </w:p>
  </w:footnote>
  <w:footnote w:type="continuationSeparator" w:id="0">
    <w:p w:rsidR="00CE0C36" w:rsidRDefault="00CE0C36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17974"/>
    <w:multiLevelType w:val="hybridMultilevel"/>
    <w:tmpl w:val="7ACC47BE"/>
    <w:lvl w:ilvl="0" w:tplc="9360652C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203E"/>
    <w:rsid w:val="00024240"/>
    <w:rsid w:val="00034F70"/>
    <w:rsid w:val="0003771D"/>
    <w:rsid w:val="0004073A"/>
    <w:rsid w:val="0005664F"/>
    <w:rsid w:val="000C0ED9"/>
    <w:rsid w:val="000C3456"/>
    <w:rsid w:val="000C4E3B"/>
    <w:rsid w:val="000D4138"/>
    <w:rsid w:val="000D5C67"/>
    <w:rsid w:val="000D6049"/>
    <w:rsid w:val="000F1FA5"/>
    <w:rsid w:val="000F2E80"/>
    <w:rsid w:val="000F59B8"/>
    <w:rsid w:val="00102934"/>
    <w:rsid w:val="001107F5"/>
    <w:rsid w:val="001112B2"/>
    <w:rsid w:val="00123F93"/>
    <w:rsid w:val="00163206"/>
    <w:rsid w:val="001818E9"/>
    <w:rsid w:val="001943FB"/>
    <w:rsid w:val="001B76C3"/>
    <w:rsid w:val="001B7AF9"/>
    <w:rsid w:val="001E17A9"/>
    <w:rsid w:val="001E447D"/>
    <w:rsid w:val="001E4731"/>
    <w:rsid w:val="00201C84"/>
    <w:rsid w:val="0023051F"/>
    <w:rsid w:val="00231513"/>
    <w:rsid w:val="00272E2D"/>
    <w:rsid w:val="00287A13"/>
    <w:rsid w:val="00291D6D"/>
    <w:rsid w:val="00292463"/>
    <w:rsid w:val="002B658A"/>
    <w:rsid w:val="002C5F7C"/>
    <w:rsid w:val="002E7671"/>
    <w:rsid w:val="00315A4D"/>
    <w:rsid w:val="00367EF4"/>
    <w:rsid w:val="003A1A0D"/>
    <w:rsid w:val="003B105D"/>
    <w:rsid w:val="003E0A1D"/>
    <w:rsid w:val="003F440F"/>
    <w:rsid w:val="003F7640"/>
    <w:rsid w:val="00410C59"/>
    <w:rsid w:val="00411CF6"/>
    <w:rsid w:val="00416ED2"/>
    <w:rsid w:val="00424E17"/>
    <w:rsid w:val="004255EA"/>
    <w:rsid w:val="0043322B"/>
    <w:rsid w:val="004569BA"/>
    <w:rsid w:val="004722D2"/>
    <w:rsid w:val="004A055B"/>
    <w:rsid w:val="004A2066"/>
    <w:rsid w:val="004B592D"/>
    <w:rsid w:val="004D372C"/>
    <w:rsid w:val="004D792E"/>
    <w:rsid w:val="004E3A15"/>
    <w:rsid w:val="004E79EF"/>
    <w:rsid w:val="00501F60"/>
    <w:rsid w:val="005078F1"/>
    <w:rsid w:val="00516057"/>
    <w:rsid w:val="00526032"/>
    <w:rsid w:val="00527DC6"/>
    <w:rsid w:val="00557055"/>
    <w:rsid w:val="0057102D"/>
    <w:rsid w:val="005B7923"/>
    <w:rsid w:val="005C275C"/>
    <w:rsid w:val="005D75D4"/>
    <w:rsid w:val="005E2D5A"/>
    <w:rsid w:val="00635799"/>
    <w:rsid w:val="006502C3"/>
    <w:rsid w:val="006550D0"/>
    <w:rsid w:val="0066783D"/>
    <w:rsid w:val="006706D5"/>
    <w:rsid w:val="006A705C"/>
    <w:rsid w:val="006B0F4F"/>
    <w:rsid w:val="006B25E2"/>
    <w:rsid w:val="006B53BB"/>
    <w:rsid w:val="006C30D2"/>
    <w:rsid w:val="006D7FFB"/>
    <w:rsid w:val="006E0969"/>
    <w:rsid w:val="0074071F"/>
    <w:rsid w:val="00744A78"/>
    <w:rsid w:val="0075073C"/>
    <w:rsid w:val="007530F3"/>
    <w:rsid w:val="00760051"/>
    <w:rsid w:val="00763F46"/>
    <w:rsid w:val="00771534"/>
    <w:rsid w:val="0077276A"/>
    <w:rsid w:val="00772B78"/>
    <w:rsid w:val="00792D6D"/>
    <w:rsid w:val="00794F8C"/>
    <w:rsid w:val="00796130"/>
    <w:rsid w:val="007A04A3"/>
    <w:rsid w:val="007D0BC6"/>
    <w:rsid w:val="007D4287"/>
    <w:rsid w:val="007F3967"/>
    <w:rsid w:val="0081154B"/>
    <w:rsid w:val="00826D9F"/>
    <w:rsid w:val="0085269E"/>
    <w:rsid w:val="008B085B"/>
    <w:rsid w:val="008B753A"/>
    <w:rsid w:val="008C52AA"/>
    <w:rsid w:val="008E1FED"/>
    <w:rsid w:val="008F012D"/>
    <w:rsid w:val="00916A24"/>
    <w:rsid w:val="0094238E"/>
    <w:rsid w:val="009842F1"/>
    <w:rsid w:val="00991807"/>
    <w:rsid w:val="009B5CF3"/>
    <w:rsid w:val="009D67E8"/>
    <w:rsid w:val="00A03063"/>
    <w:rsid w:val="00A13155"/>
    <w:rsid w:val="00A3528A"/>
    <w:rsid w:val="00A35C99"/>
    <w:rsid w:val="00A4103A"/>
    <w:rsid w:val="00A45B2A"/>
    <w:rsid w:val="00A50183"/>
    <w:rsid w:val="00A67D85"/>
    <w:rsid w:val="00AA128F"/>
    <w:rsid w:val="00AC44AD"/>
    <w:rsid w:val="00AC6BD2"/>
    <w:rsid w:val="00B0747C"/>
    <w:rsid w:val="00B15666"/>
    <w:rsid w:val="00B434CC"/>
    <w:rsid w:val="00B728B1"/>
    <w:rsid w:val="00BC7524"/>
    <w:rsid w:val="00BD4378"/>
    <w:rsid w:val="00BE7FA9"/>
    <w:rsid w:val="00C1712E"/>
    <w:rsid w:val="00C266D7"/>
    <w:rsid w:val="00C50097"/>
    <w:rsid w:val="00C86BE1"/>
    <w:rsid w:val="00CA7081"/>
    <w:rsid w:val="00CB6C60"/>
    <w:rsid w:val="00CE0C36"/>
    <w:rsid w:val="00CF2B2A"/>
    <w:rsid w:val="00D05E13"/>
    <w:rsid w:val="00D24673"/>
    <w:rsid w:val="00D358E9"/>
    <w:rsid w:val="00D372E3"/>
    <w:rsid w:val="00D45FBB"/>
    <w:rsid w:val="00D56CBB"/>
    <w:rsid w:val="00D760E7"/>
    <w:rsid w:val="00D907E9"/>
    <w:rsid w:val="00DC7E3D"/>
    <w:rsid w:val="00DF0FC2"/>
    <w:rsid w:val="00DF35CD"/>
    <w:rsid w:val="00DF4ED9"/>
    <w:rsid w:val="00E132A6"/>
    <w:rsid w:val="00E20FB3"/>
    <w:rsid w:val="00E262EE"/>
    <w:rsid w:val="00E26A2A"/>
    <w:rsid w:val="00E301E5"/>
    <w:rsid w:val="00E34532"/>
    <w:rsid w:val="00E36935"/>
    <w:rsid w:val="00E45525"/>
    <w:rsid w:val="00E50CC1"/>
    <w:rsid w:val="00E516DD"/>
    <w:rsid w:val="00E57F72"/>
    <w:rsid w:val="00E6162A"/>
    <w:rsid w:val="00E80395"/>
    <w:rsid w:val="00EA1170"/>
    <w:rsid w:val="00EB490F"/>
    <w:rsid w:val="00EC6FC0"/>
    <w:rsid w:val="00ED2DC1"/>
    <w:rsid w:val="00EE2180"/>
    <w:rsid w:val="00EE72A8"/>
    <w:rsid w:val="00F05FF7"/>
    <w:rsid w:val="00F14BFA"/>
    <w:rsid w:val="00F710CE"/>
    <w:rsid w:val="00F80F97"/>
    <w:rsid w:val="00F87654"/>
    <w:rsid w:val="00F948AA"/>
    <w:rsid w:val="00F94FBD"/>
    <w:rsid w:val="00FD04E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925965D-5E64-4B4D-98B0-EE03574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F1"/>
    <w:rPr>
      <w:rFonts w:ascii="Arial" w:eastAsia="Calibri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F1"/>
    <w:rPr>
      <w:rFonts w:ascii="Arial" w:eastAsia="Calibri" w:hAnsi="Arial" w:cs="Times New Roman"/>
      <w:b/>
      <w:bCs/>
      <w:spacing w:val="-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5E2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B25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94EC-EC16-4333-8976-363F95D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Microsoft account</cp:lastModifiedBy>
  <cp:revision>4</cp:revision>
  <cp:lastPrinted>2015-08-04T21:27:00Z</cp:lastPrinted>
  <dcterms:created xsi:type="dcterms:W3CDTF">2015-08-04T18:29:00Z</dcterms:created>
  <dcterms:modified xsi:type="dcterms:W3CDTF">2015-08-04T21:53:00Z</dcterms:modified>
</cp:coreProperties>
</file>